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332728">
        <w:rPr>
          <w:rFonts w:ascii="Times New Roman" w:eastAsia="黑体" w:hAnsi="Times New Roman" w:cs="Times New Roman"/>
          <w:sz w:val="24"/>
          <w:szCs w:val="24"/>
        </w:rPr>
        <w:t>肉桂</w:t>
      </w:r>
      <w:r w:rsidR="00FA3CC6">
        <w:rPr>
          <w:rFonts w:ascii="Times New Roman" w:eastAsia="黑体" w:hAnsi="Times New Roman" w:cs="Times New Roman" w:hint="eastAsia"/>
          <w:sz w:val="24"/>
          <w:szCs w:val="24"/>
        </w:rPr>
        <w:t>醛</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E652BE"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0D51A3" w:rsidRPr="00AE292A">
        <w:rPr>
          <w:rFonts w:ascii="Times New Roman" w:hAnsiTheme="minorEastAsia" w:cs="Times New Roman"/>
          <w:sz w:val="24"/>
          <w:szCs w:val="24"/>
        </w:rPr>
        <w:t>肉桂醛</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0D51A3" w:rsidRPr="00AE292A">
        <w:rPr>
          <w:rFonts w:ascii="Times New Roman" w:eastAsia="黑体" w:hAnsi="Times New Roman" w:cs="Times New Roman"/>
          <w:sz w:val="24"/>
          <w:szCs w:val="24"/>
        </w:rPr>
        <w:t>Cinnamaldehyde</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0D51A3" w:rsidP="00B93435">
            <w:pPr>
              <w:spacing w:line="360" w:lineRule="auto"/>
              <w:rPr>
                <w:rFonts w:ascii="Times New Roman" w:hAnsi="Times New Roman" w:cs="Times New Roman"/>
                <w:sz w:val="24"/>
                <w:szCs w:val="24"/>
              </w:rPr>
            </w:pPr>
            <w:r w:rsidRPr="00AE292A">
              <w:rPr>
                <w:rFonts w:ascii="Times New Roman" w:hAnsiTheme="minorEastAsia" w:cs="Times New Roman"/>
                <w:sz w:val="24"/>
                <w:szCs w:val="24"/>
              </w:rPr>
              <w:t>皮肤接触有害，造成皮肤刺激。可能导致皮肤过敏反应，造成严重眼刺激。</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361EA3" w:rsidRPr="00AE292A" w:rsidRDefault="000D51A3" w:rsidP="00B93435">
      <w:pPr>
        <w:spacing w:line="360" w:lineRule="auto"/>
        <w:rPr>
          <w:rFonts w:ascii="Times New Roman" w:hAnsi="Times New Roman" w:cs="Times New Roman"/>
          <w:sz w:val="24"/>
          <w:szCs w:val="24"/>
        </w:rPr>
      </w:pPr>
      <w:r w:rsidRPr="00AE292A">
        <w:rPr>
          <w:rFonts w:ascii="Times New Roman" w:hAnsi="Times New Roman" w:cs="Times New Roman"/>
          <w:sz w:val="24"/>
          <w:szCs w:val="24"/>
        </w:rPr>
        <w:t>急性经皮肤毒性</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类别</w:t>
      </w:r>
      <w:r w:rsidRPr="00AE292A">
        <w:rPr>
          <w:rFonts w:ascii="Times New Roman" w:hAnsi="Times New Roman" w:cs="Times New Roman"/>
          <w:sz w:val="24"/>
          <w:szCs w:val="24"/>
        </w:rPr>
        <w:t>4</w:t>
      </w:r>
    </w:p>
    <w:p w:rsidR="000D51A3" w:rsidRPr="00AE292A" w:rsidRDefault="000D51A3" w:rsidP="00B93435">
      <w:pPr>
        <w:spacing w:line="360" w:lineRule="auto"/>
        <w:rPr>
          <w:rFonts w:ascii="Times New Roman" w:hAnsi="Times New Roman" w:cs="Times New Roman"/>
          <w:sz w:val="24"/>
          <w:szCs w:val="24"/>
        </w:rPr>
      </w:pPr>
      <w:r w:rsidRPr="00AE292A">
        <w:rPr>
          <w:rFonts w:ascii="Times New Roman" w:hAnsi="Times New Roman" w:cs="Times New Roman"/>
          <w:sz w:val="24"/>
          <w:szCs w:val="24"/>
        </w:rPr>
        <w:t>皮肤腐蚀</w:t>
      </w:r>
      <w:r w:rsidRPr="00AE292A">
        <w:rPr>
          <w:rFonts w:ascii="Times New Roman" w:hAnsi="Times New Roman" w:cs="Times New Roman"/>
          <w:sz w:val="24"/>
          <w:szCs w:val="24"/>
        </w:rPr>
        <w:t>/</w:t>
      </w:r>
      <w:r w:rsidRPr="00AE292A">
        <w:rPr>
          <w:rFonts w:ascii="Times New Roman" w:hAnsi="Times New Roman" w:cs="Times New Roman"/>
          <w:sz w:val="24"/>
          <w:szCs w:val="24"/>
        </w:rPr>
        <w:t>刺激</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类别</w:t>
      </w:r>
      <w:r w:rsidRPr="00AE292A">
        <w:rPr>
          <w:rFonts w:ascii="Times New Roman" w:hAnsi="Times New Roman" w:cs="Times New Roman"/>
          <w:sz w:val="24"/>
          <w:szCs w:val="24"/>
        </w:rPr>
        <w:t>2</w:t>
      </w:r>
    </w:p>
    <w:p w:rsidR="000D51A3" w:rsidRPr="00AE292A" w:rsidRDefault="000D51A3" w:rsidP="00B93435">
      <w:pPr>
        <w:spacing w:line="360" w:lineRule="auto"/>
        <w:rPr>
          <w:rFonts w:ascii="Times New Roman" w:hAnsi="Times New Roman" w:cs="Times New Roman"/>
          <w:sz w:val="24"/>
          <w:szCs w:val="24"/>
        </w:rPr>
      </w:pPr>
      <w:r w:rsidRPr="00AE292A">
        <w:rPr>
          <w:rFonts w:ascii="Times New Roman" w:hAnsi="Times New Roman" w:cs="Times New Roman"/>
          <w:sz w:val="24"/>
          <w:szCs w:val="24"/>
        </w:rPr>
        <w:t>皮肤致敏物</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类别</w:t>
      </w:r>
      <w:r w:rsidRPr="00AE292A">
        <w:rPr>
          <w:rFonts w:ascii="Times New Roman" w:hAnsi="Times New Roman" w:cs="Times New Roman"/>
          <w:sz w:val="24"/>
          <w:szCs w:val="24"/>
        </w:rPr>
        <w:t>1</w:t>
      </w:r>
    </w:p>
    <w:p w:rsidR="000D51A3" w:rsidRPr="00AE292A" w:rsidRDefault="000D51A3" w:rsidP="00B93435">
      <w:pPr>
        <w:spacing w:line="360" w:lineRule="auto"/>
        <w:rPr>
          <w:rFonts w:ascii="Times New Roman" w:hAnsi="Times New Roman" w:cs="Times New Roman"/>
          <w:sz w:val="24"/>
          <w:szCs w:val="24"/>
        </w:rPr>
      </w:pPr>
      <w:r w:rsidRPr="00AE292A">
        <w:rPr>
          <w:rFonts w:ascii="Times New Roman" w:hAnsi="Times New Roman" w:cs="Times New Roman"/>
          <w:sz w:val="24"/>
          <w:szCs w:val="24"/>
        </w:rPr>
        <w:t>严重眼损伤</w:t>
      </w:r>
      <w:r w:rsidRPr="00AE292A">
        <w:rPr>
          <w:rFonts w:ascii="Times New Roman" w:hAnsi="Times New Roman" w:cs="Times New Roman"/>
          <w:sz w:val="24"/>
          <w:szCs w:val="24"/>
        </w:rPr>
        <w:t>/</w:t>
      </w:r>
      <w:r w:rsidRPr="00AE292A">
        <w:rPr>
          <w:rFonts w:ascii="Times New Roman" w:hAnsi="Times New Roman" w:cs="Times New Roman"/>
          <w:sz w:val="24"/>
          <w:szCs w:val="24"/>
        </w:rPr>
        <w:t>眼刺激</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类别</w:t>
      </w:r>
      <w:r w:rsidRPr="00AE292A">
        <w:rPr>
          <w:rFonts w:ascii="Times New Roman" w:hAnsi="Times New Roman" w:cs="Times New Roman"/>
          <w:sz w:val="24"/>
          <w:szCs w:val="24"/>
        </w:rPr>
        <w:t>2</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0D51A3" w:rsidRPr="00AE292A">
        <w:rPr>
          <w:rFonts w:ascii="Times New Roman" w:hAnsi="Times New Roman" w:cs="Times New Roman"/>
          <w:noProof/>
          <w:sz w:val="24"/>
          <w:szCs w:val="24"/>
        </w:rPr>
        <w:drawing>
          <wp:inline distT="0" distB="0" distL="0" distR="0">
            <wp:extent cx="857370" cy="857370"/>
            <wp:effectExtent l="19050" t="0" r="0" b="0"/>
            <wp:docPr id="1" name="图片 0" descr="微信图片_2018122114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1145539.png"/>
                    <pic:cNvPicPr/>
                  </pic:nvPicPr>
                  <pic:blipFill>
                    <a:blip r:embed="rId8" cstate="print"/>
                    <a:stretch>
                      <a:fillRect/>
                    </a:stretch>
                  </pic:blipFill>
                  <pic:spPr>
                    <a:xfrm>
                      <a:off x="0" y="0"/>
                      <a:ext cx="857370" cy="857370"/>
                    </a:xfrm>
                    <a:prstGeom prst="rect">
                      <a:avLst/>
                    </a:prstGeom>
                  </pic:spPr>
                </pic:pic>
              </a:graphicData>
            </a:graphic>
          </wp:inline>
        </w:drawing>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CD0D67" w:rsidRPr="00AE292A">
        <w:rPr>
          <w:rFonts w:ascii="Times New Roman" w:hAnsiTheme="minorEastAsia" w:cs="Times New Roman"/>
          <w:noProof/>
          <w:sz w:val="24"/>
          <w:szCs w:val="24"/>
        </w:rPr>
        <w:t>警告</w:t>
      </w:r>
    </w:p>
    <w:p w:rsidR="00505192" w:rsidRPr="00AE292A" w:rsidRDefault="00361EA3" w:rsidP="000D51A3">
      <w:pPr>
        <w:spacing w:line="360" w:lineRule="auto"/>
        <w:rPr>
          <w:rFonts w:ascii="Times New Roman" w:hAnsi="Times New Roman" w:cs="Times New Roman"/>
          <w:noProof/>
          <w:sz w:val="24"/>
          <w:szCs w:val="24"/>
        </w:rPr>
      </w:pPr>
      <w:r w:rsidRPr="00AE292A">
        <w:rPr>
          <w:rFonts w:ascii="Times New Roman" w:eastAsia="黑体" w:hAnsi="Times New Roman" w:cs="Times New Roman"/>
          <w:sz w:val="24"/>
          <w:szCs w:val="24"/>
        </w:rPr>
        <w:t>危险性说明：</w:t>
      </w:r>
      <w:r w:rsidR="00CD0D67" w:rsidRPr="00AE292A">
        <w:rPr>
          <w:rFonts w:ascii="Times New Roman" w:hAnsi="Times New Roman" w:cs="Times New Roman"/>
          <w:noProof/>
          <w:sz w:val="24"/>
          <w:szCs w:val="24"/>
        </w:rPr>
        <w:t xml:space="preserve">H312 </w:t>
      </w:r>
      <w:r w:rsidR="00CD0D67" w:rsidRPr="00AE292A">
        <w:rPr>
          <w:rFonts w:ascii="Times New Roman" w:hAnsiTheme="minorEastAsia" w:cs="Times New Roman"/>
          <w:noProof/>
          <w:sz w:val="24"/>
          <w:szCs w:val="24"/>
        </w:rPr>
        <w:t>皮肤接触有害</w:t>
      </w:r>
    </w:p>
    <w:p w:rsidR="00CD0D67" w:rsidRPr="00AE292A" w:rsidRDefault="00CD0D67" w:rsidP="000D51A3">
      <w:pPr>
        <w:spacing w:line="360" w:lineRule="auto"/>
        <w:rPr>
          <w:rFonts w:ascii="Times New Roman" w:hAnsi="Times New Roman" w:cs="Times New Roman"/>
          <w:noProof/>
          <w:sz w:val="24"/>
          <w:szCs w:val="24"/>
        </w:rPr>
      </w:pPr>
      <w:r w:rsidRPr="00AE292A">
        <w:rPr>
          <w:rFonts w:ascii="Times New Roman" w:hAnsi="Times New Roman" w:cs="Times New Roman"/>
          <w:noProof/>
          <w:sz w:val="24"/>
          <w:szCs w:val="24"/>
        </w:rPr>
        <w:t xml:space="preserve">            H315 </w:t>
      </w:r>
      <w:r w:rsidRPr="00AE292A">
        <w:rPr>
          <w:rFonts w:ascii="Times New Roman" w:hAnsiTheme="minorEastAsia" w:cs="Times New Roman"/>
          <w:noProof/>
          <w:sz w:val="24"/>
          <w:szCs w:val="24"/>
        </w:rPr>
        <w:t>造成皮肤刺激</w:t>
      </w:r>
    </w:p>
    <w:p w:rsidR="00CD0D67" w:rsidRPr="00AE292A" w:rsidRDefault="00CD0D67" w:rsidP="000D51A3">
      <w:pPr>
        <w:spacing w:line="360" w:lineRule="auto"/>
        <w:rPr>
          <w:rFonts w:ascii="Times New Roman" w:hAnsi="Times New Roman" w:cs="Times New Roman"/>
          <w:noProof/>
          <w:sz w:val="24"/>
          <w:szCs w:val="24"/>
        </w:rPr>
      </w:pPr>
      <w:r w:rsidRPr="00AE292A">
        <w:rPr>
          <w:rFonts w:ascii="Times New Roman" w:hAnsi="Times New Roman" w:cs="Times New Roman"/>
          <w:noProof/>
          <w:sz w:val="24"/>
          <w:szCs w:val="24"/>
        </w:rPr>
        <w:lastRenderedPageBreak/>
        <w:t xml:space="preserve">           H317 </w:t>
      </w:r>
      <w:r w:rsidRPr="00AE292A">
        <w:rPr>
          <w:rFonts w:ascii="Times New Roman" w:hAnsiTheme="minorEastAsia" w:cs="Times New Roman"/>
          <w:noProof/>
          <w:sz w:val="24"/>
          <w:szCs w:val="24"/>
        </w:rPr>
        <w:t>可能导致</w:t>
      </w:r>
      <w:r w:rsidRPr="00AE292A">
        <w:rPr>
          <w:rFonts w:ascii="Times New Roman" w:hAnsi="Times New Roman" w:cs="Times New Roman"/>
          <w:noProof/>
          <w:sz w:val="24"/>
          <w:szCs w:val="24"/>
        </w:rPr>
        <w:t xml:space="preserve"> </w:t>
      </w:r>
      <w:r w:rsidRPr="00AE292A">
        <w:rPr>
          <w:rFonts w:ascii="Times New Roman" w:hAnsiTheme="minorEastAsia" w:cs="Times New Roman"/>
          <w:noProof/>
          <w:sz w:val="24"/>
          <w:szCs w:val="24"/>
        </w:rPr>
        <w:t>皮肤过敏反应</w:t>
      </w:r>
    </w:p>
    <w:p w:rsidR="00CD0D67" w:rsidRPr="00AE292A" w:rsidRDefault="00CD0D67" w:rsidP="000D51A3">
      <w:pPr>
        <w:spacing w:line="360" w:lineRule="auto"/>
        <w:rPr>
          <w:rFonts w:ascii="Times New Roman" w:eastAsia="黑体" w:hAnsi="Times New Roman" w:cs="Times New Roman"/>
          <w:sz w:val="24"/>
          <w:szCs w:val="24"/>
        </w:rPr>
      </w:pPr>
      <w:r w:rsidRPr="00AE292A">
        <w:rPr>
          <w:rFonts w:ascii="Times New Roman" w:hAnsi="Times New Roman" w:cs="Times New Roman"/>
          <w:noProof/>
          <w:sz w:val="24"/>
          <w:szCs w:val="24"/>
        </w:rPr>
        <w:t xml:space="preserve">           H319 </w:t>
      </w:r>
      <w:r w:rsidRPr="00AE292A">
        <w:rPr>
          <w:rFonts w:ascii="Times New Roman" w:hAnsiTheme="minorEastAsia" w:cs="Times New Roman"/>
          <w:noProof/>
          <w:sz w:val="24"/>
          <w:szCs w:val="24"/>
        </w:rPr>
        <w:t>造成严重眼刺激</w:t>
      </w:r>
    </w:p>
    <w:p w:rsidR="000D51A3" w:rsidRPr="00AE292A" w:rsidRDefault="000D51A3" w:rsidP="000D51A3">
      <w:pPr>
        <w:spacing w:line="360" w:lineRule="auto"/>
        <w:rPr>
          <w:rFonts w:ascii="Times New Roman" w:eastAsia="黑体" w:hAnsi="Times New Roman" w:cs="Times New Roman"/>
          <w:sz w:val="24"/>
          <w:szCs w:val="24"/>
        </w:rPr>
      </w:pP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361EA3" w:rsidRPr="00AE292A" w:rsidRDefault="00361EA3" w:rsidP="00B93435">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p>
    <w:p w:rsidR="00505192" w:rsidRPr="00AE292A" w:rsidRDefault="00361EA3"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00CD0D67" w:rsidRPr="00AE292A">
        <w:rPr>
          <w:rFonts w:ascii="Times New Roman" w:hAnsi="Times New Roman" w:cs="Times New Roman"/>
          <w:sz w:val="24"/>
          <w:szCs w:val="24"/>
        </w:rPr>
        <w:t>P280</w:t>
      </w:r>
      <w:r w:rsidR="00CD0D67" w:rsidRPr="00AE292A">
        <w:rPr>
          <w:rFonts w:ascii="Times New Roman" w:hAnsi="Times New Roman" w:cs="Times New Roman"/>
          <w:sz w:val="24"/>
          <w:szCs w:val="24"/>
        </w:rPr>
        <w:t>戴防护手套</w:t>
      </w:r>
      <w:r w:rsidR="00CD0D67" w:rsidRPr="00AE292A">
        <w:rPr>
          <w:rFonts w:ascii="Times New Roman" w:hAnsi="Times New Roman" w:cs="Times New Roman"/>
          <w:sz w:val="24"/>
          <w:szCs w:val="24"/>
        </w:rPr>
        <w:t>/</w:t>
      </w:r>
      <w:r w:rsidR="00CD0D67" w:rsidRPr="00AE292A">
        <w:rPr>
          <w:rFonts w:ascii="Times New Roman" w:hAnsi="Times New Roman" w:cs="Times New Roman"/>
          <w:sz w:val="24"/>
          <w:szCs w:val="24"/>
        </w:rPr>
        <w:t>穿防护服</w:t>
      </w:r>
      <w:r w:rsidR="00CD0D67" w:rsidRPr="00AE292A">
        <w:rPr>
          <w:rFonts w:ascii="Times New Roman" w:hAnsi="Times New Roman" w:cs="Times New Roman"/>
          <w:sz w:val="24"/>
          <w:szCs w:val="24"/>
        </w:rPr>
        <w:t>/</w:t>
      </w:r>
      <w:r w:rsidR="00CD0D67" w:rsidRPr="00AE292A">
        <w:rPr>
          <w:rFonts w:ascii="Times New Roman" w:hAnsi="Times New Roman" w:cs="Times New Roman"/>
          <w:sz w:val="24"/>
          <w:szCs w:val="24"/>
        </w:rPr>
        <w:t>戴防护眼罩</w:t>
      </w:r>
      <w:r w:rsidR="00CD0D67" w:rsidRPr="00AE292A">
        <w:rPr>
          <w:rFonts w:ascii="Times New Roman" w:hAnsi="Times New Roman" w:cs="Times New Roman"/>
          <w:sz w:val="24"/>
          <w:szCs w:val="24"/>
        </w:rPr>
        <w:t>/</w:t>
      </w:r>
      <w:r w:rsidR="00CD0D67" w:rsidRPr="00AE292A">
        <w:rPr>
          <w:rFonts w:ascii="Times New Roman" w:hAnsi="Times New Roman" w:cs="Times New Roman"/>
          <w:sz w:val="24"/>
          <w:szCs w:val="24"/>
        </w:rPr>
        <w:t>戴防护面具。</w:t>
      </w:r>
    </w:p>
    <w:p w:rsidR="00CD0D67" w:rsidRPr="00AE292A" w:rsidRDefault="00CD0D67"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P264</w:t>
      </w:r>
      <w:r w:rsidRPr="00AE292A">
        <w:rPr>
          <w:rFonts w:ascii="Times New Roman" w:hAnsi="Times New Roman" w:cs="Times New Roman"/>
          <w:sz w:val="24"/>
          <w:szCs w:val="24"/>
        </w:rPr>
        <w:t>作业后彻底清洗。</w:t>
      </w:r>
    </w:p>
    <w:p w:rsidR="00CD0D67" w:rsidRPr="00AE292A" w:rsidRDefault="00CD0D67" w:rsidP="00505192">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P261 </w:t>
      </w:r>
      <w:r w:rsidRPr="00AE292A">
        <w:rPr>
          <w:rFonts w:ascii="Times New Roman" w:hAnsi="Times New Roman" w:cs="Times New Roman"/>
          <w:sz w:val="24"/>
          <w:szCs w:val="24"/>
        </w:rPr>
        <w:t>避免吸入粉尘</w:t>
      </w:r>
      <w:r w:rsidRPr="00AE292A">
        <w:rPr>
          <w:rFonts w:ascii="Times New Roman" w:hAnsi="Times New Roman" w:cs="Times New Roman"/>
          <w:sz w:val="24"/>
          <w:szCs w:val="24"/>
        </w:rPr>
        <w:t>/</w:t>
      </w:r>
      <w:r w:rsidRPr="00AE292A">
        <w:rPr>
          <w:rFonts w:ascii="Times New Roman" w:hAnsi="Times New Roman" w:cs="Times New Roman"/>
          <w:sz w:val="24"/>
          <w:szCs w:val="24"/>
        </w:rPr>
        <w:t>烟</w:t>
      </w:r>
      <w:r w:rsidRPr="00AE292A">
        <w:rPr>
          <w:rFonts w:ascii="Times New Roman" w:hAnsi="Times New Roman" w:cs="Times New Roman"/>
          <w:sz w:val="24"/>
          <w:szCs w:val="24"/>
        </w:rPr>
        <w:t>/</w:t>
      </w:r>
      <w:r w:rsidRPr="00AE292A">
        <w:rPr>
          <w:rFonts w:ascii="Times New Roman" w:hAnsi="Times New Roman" w:cs="Times New Roman"/>
          <w:sz w:val="24"/>
          <w:szCs w:val="24"/>
        </w:rPr>
        <w:t>气体</w:t>
      </w:r>
      <w:r w:rsidRPr="00AE292A">
        <w:rPr>
          <w:rFonts w:ascii="Times New Roman" w:hAnsi="Times New Roman" w:cs="Times New Roman"/>
          <w:sz w:val="24"/>
          <w:szCs w:val="24"/>
        </w:rPr>
        <w:t>/</w:t>
      </w:r>
      <w:r w:rsidRPr="00AE292A">
        <w:rPr>
          <w:rFonts w:ascii="Times New Roman" w:hAnsi="Times New Roman" w:cs="Times New Roman"/>
          <w:sz w:val="24"/>
          <w:szCs w:val="24"/>
        </w:rPr>
        <w:t>烟雾</w:t>
      </w:r>
      <w:r w:rsidRPr="00AE292A">
        <w:rPr>
          <w:rFonts w:ascii="Times New Roman" w:hAnsi="Times New Roman" w:cs="Times New Roman"/>
          <w:sz w:val="24"/>
          <w:szCs w:val="24"/>
        </w:rPr>
        <w:t>/</w:t>
      </w:r>
      <w:r w:rsidRPr="00AE292A">
        <w:rPr>
          <w:rFonts w:ascii="Times New Roman" w:hAnsi="Times New Roman" w:cs="Times New Roman"/>
          <w:sz w:val="24"/>
          <w:szCs w:val="24"/>
        </w:rPr>
        <w:t>蒸汽</w:t>
      </w:r>
      <w:r w:rsidRPr="00AE292A">
        <w:rPr>
          <w:rFonts w:ascii="Times New Roman" w:hAnsi="Times New Roman" w:cs="Times New Roman"/>
          <w:sz w:val="24"/>
          <w:szCs w:val="24"/>
        </w:rPr>
        <w:t>/</w:t>
      </w:r>
      <w:r w:rsidRPr="00AE292A">
        <w:rPr>
          <w:rFonts w:ascii="Times New Roman" w:hAnsi="Times New Roman" w:cs="Times New Roman"/>
          <w:sz w:val="24"/>
          <w:szCs w:val="24"/>
        </w:rPr>
        <w:t>喷雾。</w:t>
      </w:r>
    </w:p>
    <w:p w:rsidR="00CD0D67" w:rsidRPr="00AE292A" w:rsidRDefault="00CD0D67" w:rsidP="00CD0D67">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P272 </w:t>
      </w:r>
      <w:r w:rsidRPr="00AE292A">
        <w:rPr>
          <w:rFonts w:ascii="Times New Roman" w:hAnsi="Times New Roman" w:cs="Times New Roman"/>
          <w:sz w:val="24"/>
          <w:szCs w:val="24"/>
        </w:rPr>
        <w:t>受沾染的工作服不得带出工作场地。</w:t>
      </w:r>
    </w:p>
    <w:p w:rsidR="00361EA3"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事故响应：</w:t>
      </w:r>
    </w:p>
    <w:p w:rsidR="00505192"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P302+P352 </w:t>
      </w:r>
      <w:r w:rsidRPr="00AE292A">
        <w:rPr>
          <w:rFonts w:ascii="Times New Roman" w:hAnsi="Times New Roman" w:cs="Times New Roman"/>
          <w:sz w:val="24"/>
          <w:szCs w:val="24"/>
        </w:rPr>
        <w:t>如皮肤沾染：用水充分清洗。</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P312 </w:t>
      </w:r>
      <w:r w:rsidRPr="00AE292A">
        <w:rPr>
          <w:rFonts w:ascii="Times New Roman" w:hAnsi="Times New Roman" w:cs="Times New Roman"/>
          <w:sz w:val="24"/>
          <w:szCs w:val="24"/>
        </w:rPr>
        <w:t>如感觉不适，呼叫解毒中心</w:t>
      </w:r>
      <w:r w:rsidRPr="00AE292A">
        <w:rPr>
          <w:rFonts w:ascii="Times New Roman" w:hAnsi="Times New Roman" w:cs="Times New Roman"/>
          <w:sz w:val="24"/>
          <w:szCs w:val="24"/>
        </w:rPr>
        <w:t>/</w:t>
      </w:r>
      <w:r w:rsidRPr="00AE292A">
        <w:rPr>
          <w:rFonts w:ascii="Times New Roman" w:hAnsi="Times New Roman" w:cs="Times New Roman"/>
          <w:sz w:val="24"/>
          <w:szCs w:val="24"/>
        </w:rPr>
        <w:t>医生。</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P321 </w:t>
      </w:r>
      <w:r w:rsidRPr="00AE292A">
        <w:rPr>
          <w:rFonts w:ascii="Times New Roman" w:hAnsi="Times New Roman" w:cs="Times New Roman"/>
          <w:sz w:val="24"/>
          <w:szCs w:val="24"/>
        </w:rPr>
        <w:t>具体治疗（见本标签上的</w:t>
      </w:r>
      <w:r w:rsidRPr="00AE292A">
        <w:rPr>
          <w:rFonts w:ascii="Times New Roman" w:hAnsi="Times New Roman" w:cs="Times New Roman"/>
          <w:sz w:val="24"/>
          <w:szCs w:val="24"/>
        </w:rPr>
        <w:t>……</w:t>
      </w:r>
      <w:r w:rsidRPr="00AE292A">
        <w:rPr>
          <w:rFonts w:ascii="Times New Roman" w:hAnsi="Times New Roman" w:cs="Times New Roman"/>
          <w:sz w:val="24"/>
          <w:szCs w:val="24"/>
        </w:rPr>
        <w:t>）</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P362+P364 </w:t>
      </w:r>
      <w:r w:rsidRPr="00AE292A">
        <w:rPr>
          <w:rFonts w:ascii="Times New Roman" w:hAnsi="Times New Roman" w:cs="Times New Roman"/>
          <w:sz w:val="24"/>
          <w:szCs w:val="24"/>
        </w:rPr>
        <w:t>脱掉沾染的衣服，清洗后方可重新使用。</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P333+P313 </w:t>
      </w:r>
      <w:r w:rsidRPr="00AE292A">
        <w:rPr>
          <w:rFonts w:ascii="Times New Roman" w:hAnsi="Times New Roman" w:cs="Times New Roman"/>
          <w:sz w:val="24"/>
          <w:szCs w:val="24"/>
        </w:rPr>
        <w:t>如发生皮肤刺激或皮疹：求医</w:t>
      </w:r>
      <w:r w:rsidRPr="00AE292A">
        <w:rPr>
          <w:rFonts w:ascii="Times New Roman" w:hAnsi="Times New Roman" w:cs="Times New Roman"/>
          <w:sz w:val="24"/>
          <w:szCs w:val="24"/>
        </w:rPr>
        <w:t>/</w:t>
      </w:r>
      <w:r w:rsidRPr="00AE292A">
        <w:rPr>
          <w:rFonts w:ascii="Times New Roman" w:hAnsi="Times New Roman" w:cs="Times New Roman"/>
          <w:sz w:val="24"/>
          <w:szCs w:val="24"/>
        </w:rPr>
        <w:t>就诊。</w:t>
      </w:r>
    </w:p>
    <w:p w:rsidR="009E332C" w:rsidRPr="00AE292A" w:rsidRDefault="009E332C"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 xml:space="preserve">P305+P351+P338 </w:t>
      </w:r>
      <w:r w:rsidRPr="00AE292A">
        <w:rPr>
          <w:rFonts w:ascii="Times New Roman" w:hAnsi="Times New Roman" w:cs="Times New Roman"/>
          <w:sz w:val="24"/>
          <w:szCs w:val="24"/>
        </w:rPr>
        <w:t>如进入眼睛：用水小心冲洗几分钟。如戴隐形眼睛并可方便地取出，取出隐形眼睛，继续冲洗。</w:t>
      </w:r>
    </w:p>
    <w:p w:rsidR="009E332C" w:rsidRPr="00AE292A" w:rsidRDefault="009E332C" w:rsidP="00505192">
      <w:pPr>
        <w:spacing w:line="360" w:lineRule="auto"/>
        <w:ind w:firstLineChars="500" w:firstLine="1200"/>
        <w:rPr>
          <w:rFonts w:ascii="Times New Roman" w:eastAsia="黑体" w:hAnsi="Times New Roman" w:cs="Times New Roman"/>
          <w:sz w:val="24"/>
          <w:szCs w:val="24"/>
        </w:rPr>
      </w:pPr>
      <w:r w:rsidRPr="00AE292A">
        <w:rPr>
          <w:rFonts w:ascii="Times New Roman" w:hAnsi="Times New Roman" w:cs="Times New Roman"/>
          <w:sz w:val="24"/>
          <w:szCs w:val="24"/>
        </w:rPr>
        <w:t xml:space="preserve">P337+P313 </w:t>
      </w:r>
      <w:r w:rsidRPr="00AE292A">
        <w:rPr>
          <w:rFonts w:ascii="Times New Roman" w:hAnsi="Times New Roman" w:cs="Times New Roman"/>
          <w:sz w:val="24"/>
          <w:szCs w:val="24"/>
        </w:rPr>
        <w:t>如仍觉得刺激：求医</w:t>
      </w:r>
      <w:r w:rsidRPr="00AE292A">
        <w:rPr>
          <w:rFonts w:ascii="Times New Roman" w:hAnsi="Times New Roman" w:cs="Times New Roman"/>
          <w:sz w:val="24"/>
          <w:szCs w:val="24"/>
        </w:rPr>
        <w:t>/</w:t>
      </w:r>
      <w:r w:rsidRPr="00AE292A">
        <w:rPr>
          <w:rFonts w:ascii="Times New Roman" w:hAnsi="Times New Roman" w:cs="Times New Roman"/>
          <w:sz w:val="24"/>
          <w:szCs w:val="24"/>
        </w:rPr>
        <w:t>就诊。</w:t>
      </w:r>
    </w:p>
    <w:p w:rsidR="00B93435" w:rsidRPr="00AE292A" w:rsidRDefault="00B93435" w:rsidP="00505192">
      <w:pPr>
        <w:spacing w:line="360" w:lineRule="auto"/>
        <w:ind w:firstLineChars="500" w:firstLine="1200"/>
        <w:rPr>
          <w:rFonts w:ascii="Times New Roman" w:hAnsi="Times New Roman" w:cs="Times New Roman"/>
          <w:sz w:val="24"/>
          <w:szCs w:val="24"/>
        </w:rPr>
      </w:pPr>
      <w:r w:rsidRPr="00AE292A">
        <w:rPr>
          <w:rFonts w:ascii="Times New Roman" w:hAnsi="Times New Roman" w:cs="Times New Roman"/>
          <w:sz w:val="24"/>
          <w:szCs w:val="24"/>
        </w:rPr>
        <w:t>废弃处置：</w:t>
      </w:r>
    </w:p>
    <w:p w:rsidR="00B93435" w:rsidRPr="00AE292A" w:rsidRDefault="009E332C" w:rsidP="00505192">
      <w:pPr>
        <w:spacing w:line="360" w:lineRule="auto"/>
        <w:ind w:firstLineChars="500" w:firstLine="1200"/>
        <w:rPr>
          <w:rFonts w:ascii="Times New Roman" w:eastAsia="黑体" w:hAnsi="Times New Roman" w:cs="Times New Roman"/>
          <w:sz w:val="24"/>
          <w:szCs w:val="24"/>
        </w:rPr>
      </w:pPr>
      <w:r w:rsidRPr="00AE292A">
        <w:rPr>
          <w:rFonts w:ascii="Times New Roman" w:hAnsi="Times New Roman" w:cs="Times New Roman"/>
          <w:sz w:val="24"/>
          <w:szCs w:val="24"/>
        </w:rPr>
        <w:t>P501</w:t>
      </w:r>
      <w:r w:rsidRPr="00AE292A">
        <w:rPr>
          <w:rFonts w:ascii="Times New Roman" w:hAnsi="Times New Roman" w:cs="Times New Roman"/>
          <w:sz w:val="24"/>
          <w:szCs w:val="24"/>
        </w:rPr>
        <w:t>按当地法规处置内装物</w:t>
      </w:r>
      <w:r w:rsidRPr="00AE292A">
        <w:rPr>
          <w:rFonts w:ascii="Times New Roman" w:hAnsi="Times New Roman" w:cs="Times New Roman"/>
          <w:sz w:val="24"/>
          <w:szCs w:val="24"/>
        </w:rPr>
        <w:t>/</w:t>
      </w:r>
      <w:r w:rsidRPr="00AE292A">
        <w:rPr>
          <w:rFonts w:ascii="Times New Roman" w:hAnsi="Times New Roman" w:cs="Times New Roman"/>
          <w:sz w:val="24"/>
          <w:szCs w:val="24"/>
        </w:rPr>
        <w:t>容器。</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50695E" w:rsidRPr="00AE292A">
        <w:rPr>
          <w:rFonts w:ascii="Times New Roman" w:hAnsiTheme="minorEastAsia" w:cs="Times New Roman"/>
          <w:noProof/>
          <w:sz w:val="24"/>
          <w:szCs w:val="24"/>
        </w:rPr>
        <w:t>皮肤接触有害，造成皮肤刺激。可能导致皮肤过敏反应。造成严重眼刺激。</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50695E"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Cinnamaldehyde</w:t>
            </w:r>
          </w:p>
        </w:tc>
        <w:tc>
          <w:tcPr>
            <w:tcW w:w="4299"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50695E"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104-55-2</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lastRenderedPageBreak/>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lastRenderedPageBreak/>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50695E" w:rsidRPr="00AE292A">
        <w:rPr>
          <w:rFonts w:ascii="Times New Roman" w:hAnsi="Times New Roman" w:cs="Times New Roman"/>
          <w:sz w:val="24"/>
          <w:szCs w:val="24"/>
        </w:rPr>
        <w:t>黄色液体带有一种肉桂气味</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Pr="00AE292A">
        <w:rPr>
          <w:rFonts w:ascii="Times New Roman" w:hAnsi="Times New Roman" w:cs="Times New Roman"/>
          <w:sz w:val="24"/>
          <w:szCs w:val="24"/>
        </w:rPr>
        <w:t>-</w:t>
      </w:r>
      <w:r w:rsidR="0050695E" w:rsidRPr="00AE292A">
        <w:rPr>
          <w:rFonts w:ascii="Times New Roman" w:hAnsi="Times New Roman" w:cs="Times New Roman"/>
          <w:sz w:val="24"/>
          <w:szCs w:val="24"/>
        </w:rPr>
        <w:t>7.5</w:t>
      </w:r>
      <w:r w:rsidRPr="00AE292A">
        <w:rPr>
          <w:rFonts w:ascii="Times New Roman" w:hAnsiTheme="minorEastAsia" w:cs="Times New Roman"/>
          <w:sz w:val="24"/>
          <w:szCs w:val="24"/>
        </w:rPr>
        <w:t>℃</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50695E" w:rsidRPr="00AE292A">
        <w:rPr>
          <w:rFonts w:ascii="Times New Roman" w:hAnsi="Times New Roman" w:cs="Times New Roman"/>
          <w:sz w:val="24"/>
          <w:szCs w:val="24"/>
        </w:rPr>
        <w:t>251℃</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50695E" w:rsidRPr="00AE292A">
        <w:rPr>
          <w:rFonts w:ascii="Times New Roman" w:hAnsi="Times New Roman" w:cs="Times New Roman"/>
          <w:sz w:val="24"/>
          <w:szCs w:val="24"/>
        </w:rPr>
        <w:t xml:space="preserve">71℃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分解温度：无资料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爆炸极限：无资料</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50695E" w:rsidRPr="00AE292A">
        <w:rPr>
          <w:rFonts w:ascii="Times New Roman" w:hAnsi="Times New Roman" w:cs="Times New Roman"/>
          <w:sz w:val="24"/>
          <w:szCs w:val="24"/>
        </w:rPr>
        <w:t>0.0265mmHg at 25℃</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相对密度：</w:t>
      </w:r>
      <w:r w:rsidR="0050695E" w:rsidRPr="00AE292A">
        <w:rPr>
          <w:rFonts w:ascii="Times New Roman" w:hAnsi="Times New Roman" w:cs="Times New Roman"/>
          <w:sz w:val="24"/>
          <w:szCs w:val="24"/>
        </w:rPr>
        <w:t xml:space="preserve">1.05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Pr="00AE292A">
        <w:rPr>
          <w:rFonts w:ascii="Times New Roman" w:hAnsi="Times New Roman" w:cs="Times New Roman"/>
          <w:sz w:val="24"/>
          <w:szCs w:val="24"/>
        </w:rPr>
        <w:t>LD50Rat oral 3400 mg/kg</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lastRenderedPageBreak/>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溞类急性活动抑制试验</w:t>
      </w:r>
      <w:r w:rsidRPr="00AE292A">
        <w:rPr>
          <w:rFonts w:ascii="Times New Roman" w:hAnsi="Times New Roman" w:cs="Times New Roman"/>
          <w:sz w:val="24"/>
          <w:szCs w:val="24"/>
        </w:rPr>
        <w:t>:</w:t>
      </w:r>
      <w:r w:rsidR="00AE292A" w:rsidRPr="00AE292A">
        <w:rPr>
          <w:rFonts w:ascii="Times New Roman" w:eastAsia="宋体" w:hAnsi="Times New Roman" w:cs="Times New Roman"/>
          <w:color w:val="333333"/>
          <w:sz w:val="16"/>
          <w:szCs w:val="16"/>
        </w:rPr>
        <w:t xml:space="preserve"> </w:t>
      </w:r>
      <w:r w:rsidR="00AE292A" w:rsidRPr="00AE292A">
        <w:rPr>
          <w:rFonts w:ascii="Times New Roman" w:hAnsi="Times New Roman" w:cs="Times New Roman"/>
          <w:sz w:val="24"/>
          <w:szCs w:val="24"/>
        </w:rPr>
        <w:t>EC50; Species: Daphnia magna (Water flea, 2-24 hours old); Conditions: static bioassay, 16 hr light 8 hr dark cycle (light intensity of 200 lx), oxygen concentration of 8.4-8.6, temperature 20.2-20.5°C, pH 7.75-8.19; Concentration:11.5mg/Lfor48hours;Effect:immobilization.(65-75% cinnamaldehyde).</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781F8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781F86" w:rsidRPr="00AE292A">
        <w:rPr>
          <w:rFonts w:ascii="Times New Roman" w:hAnsiTheme="minorEastAsia" w:cs="Times New Roman"/>
          <w:sz w:val="24"/>
          <w:szCs w:val="24"/>
        </w:rPr>
        <w:t>无资料</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8A7B4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781F8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lastRenderedPageBreak/>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AE292A" w:rsidRPr="00AE292A">
        <w:rPr>
          <w:rFonts w:ascii="Times New Roman" w:hAnsi="Times New Roman" w:cs="Times New Roman"/>
          <w:sz w:val="24"/>
          <w:szCs w:val="24"/>
        </w:rPr>
        <w:t xml:space="preserve"> Cinnamaldehyde </w:t>
      </w:r>
      <w:r w:rsidRPr="00AE292A">
        <w:rPr>
          <w:rFonts w:ascii="Times New Roman" w:hAnsi="Times New Roman" w:cs="Times New Roman"/>
          <w:sz w:val="24"/>
          <w:szCs w:val="24"/>
        </w:rPr>
        <w:t xml:space="preserve"> CAS: </w:t>
      </w:r>
      <w:r w:rsidR="00AE292A" w:rsidRPr="00AE292A">
        <w:rPr>
          <w:rFonts w:ascii="Times New Roman" w:hAnsi="Times New Roman" w:cs="Times New Roman"/>
          <w:sz w:val="24"/>
          <w:szCs w:val="24"/>
        </w:rPr>
        <w:t>104-55-2</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 xml:space="preserve">(2013):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lastRenderedPageBreak/>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9"/>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04D" w:rsidRDefault="0031104D" w:rsidP="00450A0D">
      <w:r>
        <w:separator/>
      </w:r>
    </w:p>
  </w:endnote>
  <w:endnote w:type="continuationSeparator" w:id="0">
    <w:p w:rsidR="0031104D" w:rsidRDefault="0031104D"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04D" w:rsidRDefault="0031104D" w:rsidP="00450A0D">
      <w:r>
        <w:separator/>
      </w:r>
    </w:p>
  </w:footnote>
  <w:footnote w:type="continuationSeparator" w:id="0">
    <w:p w:rsidR="0031104D" w:rsidRDefault="0031104D"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2342DA"/>
    <w:rsid w:val="002403D8"/>
    <w:rsid w:val="0031104D"/>
    <w:rsid w:val="00332728"/>
    <w:rsid w:val="003443BE"/>
    <w:rsid w:val="00361EA3"/>
    <w:rsid w:val="0043418D"/>
    <w:rsid w:val="00450A0D"/>
    <w:rsid w:val="00505192"/>
    <w:rsid w:val="0050695E"/>
    <w:rsid w:val="00633419"/>
    <w:rsid w:val="00781F86"/>
    <w:rsid w:val="00850E18"/>
    <w:rsid w:val="00857A86"/>
    <w:rsid w:val="008A6AE9"/>
    <w:rsid w:val="008A7B46"/>
    <w:rsid w:val="009E332C"/>
    <w:rsid w:val="00AE292A"/>
    <w:rsid w:val="00B72949"/>
    <w:rsid w:val="00B93435"/>
    <w:rsid w:val="00BC3B57"/>
    <w:rsid w:val="00C45701"/>
    <w:rsid w:val="00CA23DE"/>
    <w:rsid w:val="00CD0D67"/>
    <w:rsid w:val="00D27541"/>
    <w:rsid w:val="00E3783C"/>
    <w:rsid w:val="00E40A5C"/>
    <w:rsid w:val="00E50A1A"/>
    <w:rsid w:val="00E652BE"/>
    <w:rsid w:val="00EB193E"/>
    <w:rsid w:val="00F019F6"/>
    <w:rsid w:val="00F0790F"/>
    <w:rsid w:val="00FA3CC6"/>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A027D54-5359-4F89-BC38-7BEB4F10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811</Words>
  <Characters>4628</Characters>
  <Application>Microsoft Office Word</Application>
  <DocSecurity>0</DocSecurity>
  <Lines>38</Lines>
  <Paragraphs>10</Paragraphs>
  <ScaleCrop>false</ScaleCrop>
  <Company/>
  <LinksUpToDate>false</LinksUpToDate>
  <CharactersWithSpaces>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dcterms:created xsi:type="dcterms:W3CDTF">2019-08-08T01:55:00Z</dcterms:created>
  <dcterms:modified xsi:type="dcterms:W3CDTF">2020-06-30T06:20:00Z</dcterms:modified>
</cp:coreProperties>
</file>